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C4EE" w14:textId="5436B010" w:rsidR="0032220A" w:rsidRDefault="00134CB4">
      <w:pPr>
        <w:rPr>
          <w:lang w:val="fr-CH"/>
        </w:rPr>
      </w:pPr>
      <w:r>
        <w:rPr>
          <w:lang w:val="fr-CH"/>
        </w:rPr>
        <w:t>Un grand bonjour de Berlin où le rythme devient infernal. Les visites s’enchainent, on prépare aussi le test final dans les cours et en plus il faut penser à l’aspect festif du séjour.</w:t>
      </w:r>
    </w:p>
    <w:p w14:paraId="510D4574" w14:textId="2F567C2B" w:rsidR="00134CB4" w:rsidRDefault="00134CB4">
      <w:pPr>
        <w:rPr>
          <w:lang w:val="fr-CH"/>
        </w:rPr>
      </w:pPr>
      <w:r>
        <w:rPr>
          <w:lang w:val="fr-CH"/>
        </w:rPr>
        <w:t>Pas de problème de ce côté-là ! Première occasion de tester l’état de la troupe et à ma grande surprise le hit-parade donne…</w:t>
      </w:r>
    </w:p>
    <w:p w14:paraId="23E65A4F" w14:textId="142A4EEB" w:rsidR="00134CB4" w:rsidRDefault="00134CB4" w:rsidP="00134CB4">
      <w:pPr>
        <w:pStyle w:val="Paragraphedeliste"/>
        <w:numPr>
          <w:ilvl w:val="0"/>
          <w:numId w:val="1"/>
        </w:numPr>
        <w:rPr>
          <w:lang w:val="fr-CH"/>
        </w:rPr>
      </w:pPr>
      <w:r>
        <w:rPr>
          <w:lang w:val="fr-CH"/>
        </w:rPr>
        <w:t>Les démons de minuit</w:t>
      </w:r>
    </w:p>
    <w:p w14:paraId="36224352" w14:textId="77AFFCBA" w:rsidR="00134CB4" w:rsidRDefault="00134CB4" w:rsidP="00134CB4">
      <w:pPr>
        <w:pStyle w:val="Paragraphedeliste"/>
        <w:numPr>
          <w:ilvl w:val="0"/>
          <w:numId w:val="1"/>
        </w:numPr>
        <w:rPr>
          <w:lang w:val="fr-CH"/>
        </w:rPr>
      </w:pPr>
      <w:r>
        <w:rPr>
          <w:lang w:val="fr-CH"/>
        </w:rPr>
        <w:t>Marignan (oui…oui)</w:t>
      </w:r>
    </w:p>
    <w:p w14:paraId="357F6D0C" w14:textId="59FB04B0" w:rsidR="00134CB4" w:rsidRDefault="00134CB4" w:rsidP="00134CB4">
      <w:pPr>
        <w:pStyle w:val="Paragraphedeliste"/>
        <w:numPr>
          <w:ilvl w:val="0"/>
          <w:numId w:val="1"/>
        </w:numPr>
        <w:rPr>
          <w:lang w:val="fr-CH"/>
        </w:rPr>
      </w:pPr>
      <w:r>
        <w:rPr>
          <w:lang w:val="fr-CH"/>
        </w:rPr>
        <w:t>Alexandrie</w:t>
      </w:r>
    </w:p>
    <w:p w14:paraId="0DEFAE4E" w14:textId="3EFE9C0F" w:rsidR="00134CB4" w:rsidRDefault="00134CB4" w:rsidP="00134CB4">
      <w:pPr>
        <w:pStyle w:val="Paragraphedeliste"/>
        <w:rPr>
          <w:lang w:val="fr-CH"/>
        </w:rPr>
      </w:pPr>
    </w:p>
    <w:p w14:paraId="48B5CE5B" w14:textId="02FCFF09" w:rsidR="00134CB4" w:rsidRDefault="00134CB4" w:rsidP="00134CB4">
      <w:pPr>
        <w:pStyle w:val="Paragraphedeliste"/>
        <w:rPr>
          <w:lang w:val="fr-CH"/>
        </w:rPr>
      </w:pPr>
      <w:r>
        <w:rPr>
          <w:lang w:val="fr-CH"/>
        </w:rPr>
        <w:t xml:space="preserve">Et même l’hymne national où nous </w:t>
      </w:r>
      <w:r w:rsidR="0059786B">
        <w:rPr>
          <w:lang w:val="fr-CH"/>
        </w:rPr>
        <w:t xml:space="preserve">nous </w:t>
      </w:r>
      <w:r>
        <w:rPr>
          <w:lang w:val="fr-CH"/>
        </w:rPr>
        <w:t xml:space="preserve">retrouvons exactement </w:t>
      </w:r>
      <w:r w:rsidR="0059786B">
        <w:rPr>
          <w:lang w:val="fr-CH"/>
        </w:rPr>
        <w:t xml:space="preserve">la même image qu’avec notre </w:t>
      </w:r>
      <w:proofErr w:type="spellStart"/>
      <w:r w:rsidR="0059786B">
        <w:rPr>
          <w:lang w:val="fr-CH"/>
        </w:rPr>
        <w:t>nati</w:t>
      </w:r>
      <w:proofErr w:type="spellEnd"/>
      <w:r w:rsidR="0059786B">
        <w:rPr>
          <w:lang w:val="fr-CH"/>
        </w:rPr>
        <w:t xml:space="preserve">… debout, la main sur le cœur mais sans le playback …on ne réveillera pas les voisins. Alors soyons fous jusqu’au bout et on terminera avec…les lacs du Connemara, l’histoire de tester la solidité de la dalle de béton de notre </w:t>
      </w:r>
      <w:proofErr w:type="spellStart"/>
      <w:r w:rsidR="0059786B">
        <w:rPr>
          <w:lang w:val="fr-CH"/>
        </w:rPr>
        <w:t>Dachterrasse</w:t>
      </w:r>
      <w:proofErr w:type="spellEnd"/>
      <w:r w:rsidR="0059786B">
        <w:rPr>
          <w:lang w:val="fr-CH"/>
        </w:rPr>
        <w:t> !</w:t>
      </w:r>
    </w:p>
    <w:p w14:paraId="3ED09D63" w14:textId="6432C3BE" w:rsidR="006A2DB7" w:rsidRDefault="006A2DB7" w:rsidP="00134CB4">
      <w:pPr>
        <w:pStyle w:val="Paragraphedeliste"/>
        <w:rPr>
          <w:lang w:val="fr-CH"/>
        </w:rPr>
      </w:pPr>
    </w:p>
    <w:p w14:paraId="0A8C4CA2" w14:textId="05DF9A27" w:rsidR="006A2DB7" w:rsidRDefault="006A2DB7" w:rsidP="00134CB4">
      <w:pPr>
        <w:pStyle w:val="Paragraphedeliste"/>
        <w:rPr>
          <w:lang w:val="fr-CH"/>
        </w:rPr>
      </w:pPr>
      <w:r>
        <w:rPr>
          <w:lang w:val="fr-CH"/>
        </w:rPr>
        <w:t xml:space="preserve">Un coucher perturbé ensuite par un groupe d’élèves allemands légèrement excités, difficile à intervenir lorsque l’on constate que l’on ne </w:t>
      </w:r>
      <w:r w:rsidR="0017310C">
        <w:rPr>
          <w:lang w:val="fr-CH"/>
        </w:rPr>
        <w:t xml:space="preserve">les </w:t>
      </w:r>
      <w:r>
        <w:rPr>
          <w:lang w:val="fr-CH"/>
        </w:rPr>
        <w:t xml:space="preserve">distingue </w:t>
      </w:r>
      <w:r w:rsidR="0017310C">
        <w:rPr>
          <w:lang w:val="fr-CH"/>
        </w:rPr>
        <w:t>pas de leurs professeurs !</w:t>
      </w:r>
    </w:p>
    <w:p w14:paraId="6E298151" w14:textId="4952E545" w:rsidR="0017310C" w:rsidRDefault="0017310C" w:rsidP="00134CB4">
      <w:pPr>
        <w:pStyle w:val="Paragraphedeliste"/>
        <w:rPr>
          <w:lang w:val="fr-CH"/>
        </w:rPr>
      </w:pPr>
    </w:p>
    <w:p w14:paraId="0C326581" w14:textId="523648FD" w:rsidR="0017310C" w:rsidRDefault="0017310C" w:rsidP="00134CB4">
      <w:pPr>
        <w:pStyle w:val="Paragraphedeliste"/>
        <w:rPr>
          <w:lang w:val="fr-CH"/>
        </w:rPr>
      </w:pPr>
      <w:r>
        <w:rPr>
          <w:lang w:val="fr-CH"/>
        </w:rPr>
        <w:t xml:space="preserve">La journée de mardi était très chargée. Déjeuner pris en vitesse, départ pour une visite guidée de 2 heures sur la thématique du mur, repas pris dans le quartier juif, puis direction </w:t>
      </w:r>
      <w:proofErr w:type="spellStart"/>
      <w:r>
        <w:rPr>
          <w:lang w:val="fr-CH"/>
        </w:rPr>
        <w:t>MuseumInsel</w:t>
      </w:r>
      <w:proofErr w:type="spellEnd"/>
      <w:r>
        <w:rPr>
          <w:lang w:val="fr-CH"/>
        </w:rPr>
        <w:t xml:space="preserve">… Au programme obligatoire, le </w:t>
      </w:r>
      <w:proofErr w:type="spellStart"/>
      <w:r>
        <w:rPr>
          <w:lang w:val="fr-CH"/>
        </w:rPr>
        <w:t>Neues</w:t>
      </w:r>
      <w:proofErr w:type="spellEnd"/>
      <w:r>
        <w:rPr>
          <w:lang w:val="fr-CH"/>
        </w:rPr>
        <w:t xml:space="preserve"> Museum qui paradoxalement accueille essentiellement les casques à boulons teutons de </w:t>
      </w:r>
      <w:proofErr w:type="spellStart"/>
      <w:r>
        <w:rPr>
          <w:lang w:val="fr-CH"/>
        </w:rPr>
        <w:t>Vercingetorix</w:t>
      </w:r>
      <w:proofErr w:type="spellEnd"/>
      <w:r>
        <w:rPr>
          <w:lang w:val="fr-CH"/>
        </w:rPr>
        <w:t xml:space="preserve"> et </w:t>
      </w:r>
      <w:r w:rsidR="009D24B5">
        <w:rPr>
          <w:lang w:val="fr-CH"/>
        </w:rPr>
        <w:t>l’ancien musée d’</w:t>
      </w:r>
      <w:proofErr w:type="spellStart"/>
      <w:r w:rsidR="009D24B5">
        <w:rPr>
          <w:lang w:val="fr-CH"/>
        </w:rPr>
        <w:t>Egyptologie</w:t>
      </w:r>
      <w:proofErr w:type="spellEnd"/>
      <w:r w:rsidR="009D24B5">
        <w:rPr>
          <w:lang w:val="fr-CH"/>
        </w:rPr>
        <w:t xml:space="preserve">. La pièce obligatoire était le buste de </w:t>
      </w:r>
      <w:proofErr w:type="spellStart"/>
      <w:r w:rsidR="009D24B5">
        <w:rPr>
          <w:lang w:val="fr-CH"/>
        </w:rPr>
        <w:t>Nefertete</w:t>
      </w:r>
      <w:proofErr w:type="spellEnd"/>
      <w:r w:rsidR="009D24B5">
        <w:rPr>
          <w:lang w:val="fr-CH"/>
        </w:rPr>
        <w:t xml:space="preserve"> (prononcez </w:t>
      </w:r>
      <w:proofErr w:type="spellStart"/>
      <w:r w:rsidR="009D24B5">
        <w:rPr>
          <w:lang w:val="fr-CH"/>
        </w:rPr>
        <w:t>Nefertiti</w:t>
      </w:r>
      <w:proofErr w:type="spellEnd"/>
      <w:r w:rsidR="009D24B5">
        <w:rPr>
          <w:lang w:val="fr-CH"/>
        </w:rPr>
        <w:t xml:space="preserve"> et pas </w:t>
      </w:r>
      <w:proofErr w:type="spellStart"/>
      <w:r w:rsidR="009D24B5">
        <w:rPr>
          <w:lang w:val="fr-CH"/>
        </w:rPr>
        <w:t>Vnezfairepipi</w:t>
      </w:r>
      <w:proofErr w:type="spellEnd"/>
      <w:r w:rsidR="009D24B5">
        <w:rPr>
          <w:lang w:val="fr-CH"/>
        </w:rPr>
        <w:t xml:space="preserve">). La moitié de l’effectif rejoint l’hôtel tandis que les braves de braves </w:t>
      </w:r>
      <w:r w:rsidR="00FC762D">
        <w:rPr>
          <w:lang w:val="fr-CH"/>
        </w:rPr>
        <w:t>remettent</w:t>
      </w:r>
      <w:r w:rsidR="009D24B5">
        <w:rPr>
          <w:lang w:val="fr-CH"/>
        </w:rPr>
        <w:t xml:space="preserve"> ça avec l’Altes Museum qui lui, porte bien son nom (archéologie </w:t>
      </w:r>
      <w:proofErr w:type="spellStart"/>
      <w:r w:rsidR="009D24B5">
        <w:rPr>
          <w:lang w:val="fr-CH"/>
        </w:rPr>
        <w:t>greco-romaine</w:t>
      </w:r>
      <w:proofErr w:type="spellEnd"/>
      <w:r w:rsidR="009D24B5">
        <w:rPr>
          <w:lang w:val="fr-CH"/>
        </w:rPr>
        <w:t xml:space="preserve">), autre possibilité la </w:t>
      </w:r>
      <w:proofErr w:type="spellStart"/>
      <w:r w:rsidR="009D24B5">
        <w:rPr>
          <w:lang w:val="fr-CH"/>
        </w:rPr>
        <w:t>alte</w:t>
      </w:r>
      <w:proofErr w:type="spellEnd"/>
      <w:r w:rsidR="009D24B5">
        <w:rPr>
          <w:lang w:val="fr-CH"/>
        </w:rPr>
        <w:t xml:space="preserve"> </w:t>
      </w:r>
      <w:proofErr w:type="spellStart"/>
      <w:r w:rsidR="009D24B5">
        <w:rPr>
          <w:lang w:val="fr-CH"/>
        </w:rPr>
        <w:t>neue</w:t>
      </w:r>
      <w:proofErr w:type="spellEnd"/>
      <w:r w:rsidR="009D24B5">
        <w:rPr>
          <w:lang w:val="fr-CH"/>
        </w:rPr>
        <w:t xml:space="preserve"> pas trop moderne Galerie : le romantisme avec Kaspar David Friedrich, l’impressionnisme français… et retour au bercail</w:t>
      </w:r>
      <w:r w:rsidR="005E131E">
        <w:rPr>
          <w:lang w:val="fr-CH"/>
        </w:rPr>
        <w:t xml:space="preserve"> pour le souper. Pour les achever, 2 heures d’étude et de répétition car le grand test approche.</w:t>
      </w:r>
    </w:p>
    <w:p w14:paraId="343CDABB" w14:textId="1D9FF8F9" w:rsidR="005E131E" w:rsidRDefault="005E131E" w:rsidP="00134CB4">
      <w:pPr>
        <w:pStyle w:val="Paragraphedeliste"/>
        <w:rPr>
          <w:lang w:val="fr-CH"/>
        </w:rPr>
      </w:pPr>
    </w:p>
    <w:p w14:paraId="4A3892F8" w14:textId="77777777" w:rsidR="00FC762D" w:rsidRDefault="005E131E" w:rsidP="005E131E">
      <w:pPr>
        <w:rPr>
          <w:lang w:val="fr-CH"/>
        </w:rPr>
      </w:pPr>
      <w:r>
        <w:rPr>
          <w:lang w:val="fr-CH"/>
        </w:rPr>
        <w:tab/>
        <w:t>Nous percevons une certaine inquiétude lorsque nous leur annonçons que le petit-</w:t>
      </w:r>
    </w:p>
    <w:p w14:paraId="1D1F3569" w14:textId="2F60677B" w:rsidR="005E131E" w:rsidRDefault="00FC762D" w:rsidP="00FC762D">
      <w:pPr>
        <w:ind w:left="708"/>
        <w:rPr>
          <w:lang w:val="fr-CH"/>
        </w:rPr>
      </w:pPr>
      <w:proofErr w:type="gramStart"/>
      <w:r>
        <w:rPr>
          <w:lang w:val="fr-CH"/>
        </w:rPr>
        <w:t>déjeuner</w:t>
      </w:r>
      <w:proofErr w:type="gramEnd"/>
      <w:r>
        <w:rPr>
          <w:lang w:val="fr-CH"/>
        </w:rPr>
        <w:t xml:space="preserve"> est annoncé 15’ plus tôt ! Les prochains jours risquent d’être difficiles car on annonce des températures tropicales.</w:t>
      </w:r>
    </w:p>
    <w:p w14:paraId="206E9807" w14:textId="4DCAFCD0" w:rsidR="00FC762D" w:rsidRDefault="00FC762D" w:rsidP="00FC762D">
      <w:pPr>
        <w:ind w:left="708"/>
        <w:rPr>
          <w:lang w:val="fr-CH"/>
        </w:rPr>
      </w:pPr>
    </w:p>
    <w:p w14:paraId="7F51A135" w14:textId="0A2BDC1E" w:rsidR="00FC762D" w:rsidRDefault="00FC762D" w:rsidP="00FC762D">
      <w:pPr>
        <w:ind w:left="708"/>
        <w:rPr>
          <w:lang w:val="fr-CH"/>
        </w:rPr>
      </w:pPr>
      <w:r>
        <w:rPr>
          <w:lang w:val="fr-CH"/>
        </w:rPr>
        <w:t>RTS Georges Baumgartner Berlin</w:t>
      </w:r>
    </w:p>
    <w:p w14:paraId="5F25FB05" w14:textId="77777777" w:rsidR="00FC762D" w:rsidRPr="005E131E" w:rsidRDefault="00FC762D" w:rsidP="00FC762D">
      <w:pPr>
        <w:ind w:left="708"/>
        <w:rPr>
          <w:lang w:val="fr-CH"/>
        </w:rPr>
      </w:pPr>
    </w:p>
    <w:p w14:paraId="0B53C442" w14:textId="77777777" w:rsidR="006A2DB7" w:rsidRPr="00134CB4" w:rsidRDefault="006A2DB7" w:rsidP="00134CB4">
      <w:pPr>
        <w:pStyle w:val="Paragraphedeliste"/>
        <w:rPr>
          <w:lang w:val="fr-CH"/>
        </w:rPr>
      </w:pPr>
    </w:p>
    <w:sectPr w:rsidR="006A2DB7" w:rsidRPr="00134CB4" w:rsidSect="00D22B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6496"/>
    <w:multiLevelType w:val="hybridMultilevel"/>
    <w:tmpl w:val="445605AE"/>
    <w:lvl w:ilvl="0" w:tplc="AFC46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185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B4"/>
    <w:rsid w:val="0001462D"/>
    <w:rsid w:val="00134CB4"/>
    <w:rsid w:val="00140EEC"/>
    <w:rsid w:val="0017310C"/>
    <w:rsid w:val="001E709B"/>
    <w:rsid w:val="0049730A"/>
    <w:rsid w:val="0059786B"/>
    <w:rsid w:val="005E131E"/>
    <w:rsid w:val="006A2DB7"/>
    <w:rsid w:val="006D6861"/>
    <w:rsid w:val="009D24B5"/>
    <w:rsid w:val="00A6699F"/>
    <w:rsid w:val="00AC7F94"/>
    <w:rsid w:val="00D22B5D"/>
    <w:rsid w:val="00F3353B"/>
    <w:rsid w:val="00FC7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C58491"/>
  <w14:defaultImageDpi w14:val="32767"/>
  <w15:chartTrackingRefBased/>
  <w15:docId w15:val="{FFCA003F-4408-584D-B0DD-72734C02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305</Words>
  <Characters>1679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dcterms:created xsi:type="dcterms:W3CDTF">2022-08-02T05:16:00Z</dcterms:created>
  <dcterms:modified xsi:type="dcterms:W3CDTF">2022-08-02T20:04:00Z</dcterms:modified>
</cp:coreProperties>
</file>